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16767809" w14:textId="34AAF3A1" w:rsidR="00D55B0C" w:rsidRPr="0041484D" w:rsidRDefault="00A43735" w:rsidP="00A43735">
      <w:pPr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43735">
        <w:rPr>
          <w:rFonts w:ascii="Times New Roman" w:eastAsia="Times New Roman" w:hAnsi="Times New Roman" w:cs="Times New Roman"/>
          <w:sz w:val="24"/>
          <w:szCs w:val="24"/>
          <w:lang w:bidi="en-US"/>
        </w:rPr>
        <w:object w:dxaOrig="8925" w:dyaOrig="12631" w14:anchorId="20CA3A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11pt" o:ole="">
            <v:imagedata r:id="rId5" o:title=""/>
          </v:shape>
          <o:OLEObject Type="Embed" ProgID="AcroExch.Document.DC" ShapeID="_x0000_i1025" DrawAspect="Content" ObjectID="_1660627458" r:id="rId6"/>
        </w:object>
      </w:r>
      <w:bookmarkEnd w:id="0"/>
      <w:r w:rsidR="00D55B0C"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 w:type="page"/>
      </w:r>
      <w:r w:rsidR="00D55B0C"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ПОЯСНИТЕЛЬНАЯ ЗАПИСКА</w:t>
      </w:r>
    </w:p>
    <w:p w14:paraId="59E7B7DA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к учебному плану по основной образовательной программе </w:t>
      </w:r>
    </w:p>
    <w:p w14:paraId="29850415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начального общего образования</w:t>
      </w:r>
    </w:p>
    <w:p w14:paraId="6EFA63F5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Муниципального бюджетного общеобразовательного учреждения </w:t>
      </w:r>
    </w:p>
    <w:p w14:paraId="16D98F0A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«Средняя общеобразовательная школа № 6»</w:t>
      </w:r>
    </w:p>
    <w:p w14:paraId="33512ECD" w14:textId="7436DA8B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на 20</w:t>
      </w:r>
      <w:r w:rsidR="0002547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20</w:t>
      </w: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-20</w:t>
      </w:r>
      <w:r w:rsidR="001F554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</w:t>
      </w:r>
      <w:r w:rsidR="0002547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</w:t>
      </w: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учебный год</w:t>
      </w:r>
    </w:p>
    <w:p w14:paraId="4C7D42D7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7C7A202C" w14:textId="76351835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план Муниципального бюджетного общеобразовательного учреждения «Средняя общеобразовательная школа № 6» (далее - МБОУ «СОШ № 6») на 20</w:t>
      </w:r>
      <w:r w:rsidR="00FD19DF"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-20</w:t>
      </w:r>
      <w:r w:rsidR="00791A46"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2</w:t>
      </w:r>
      <w:r w:rsidR="00FD19DF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учебный год (далее - учебный план) составлен в соответствии с требованиями следующих документов:</w:t>
      </w:r>
    </w:p>
    <w:p w14:paraId="743131AA" w14:textId="77777777" w:rsidR="00D55B0C" w:rsidRPr="00BC2E30" w:rsidRDefault="00D55B0C" w:rsidP="00BC2E30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pacing w:val="2"/>
          <w:sz w:val="24"/>
          <w:szCs w:val="24"/>
        </w:rPr>
      </w:pPr>
      <w:r w:rsidRPr="00BC2E30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Конституция Российской Федерации (ст. 43);</w:t>
      </w:r>
    </w:p>
    <w:p w14:paraId="1E4B465D" w14:textId="77777777" w:rsidR="00D55B0C" w:rsidRPr="00BC2E30" w:rsidRDefault="00D55B0C" w:rsidP="00BC2E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14:paraId="48D71E26" w14:textId="77777777" w:rsidR="00D55B0C" w:rsidRPr="00BC2E30" w:rsidRDefault="00D55B0C" w:rsidP="00BC2E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30.08.2013г.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образования»;</w:t>
      </w:r>
    </w:p>
    <w:p w14:paraId="7FAC72C4" w14:textId="77777777" w:rsidR="00D55B0C" w:rsidRPr="00BC2E30" w:rsidRDefault="00D55B0C" w:rsidP="00BC2E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(с изменениями и дополнениями);</w:t>
      </w:r>
    </w:p>
    <w:p w14:paraId="4A50D3C0" w14:textId="77777777" w:rsidR="00B6599D" w:rsidRPr="00BC2E30" w:rsidRDefault="00B6599D" w:rsidP="00BC2E30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Российской Федерации «О языках народов Российской Федерации» </w:t>
      </w:r>
      <w:r w:rsidRPr="00BC2E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25 октября 1991 года № 1807-1</w:t>
      </w:r>
    </w:p>
    <w:p w14:paraId="19D84338" w14:textId="0B91E52D" w:rsidR="00B6599D" w:rsidRPr="00BC2E30" w:rsidRDefault="00A43735" w:rsidP="00BC2E30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B6599D" w:rsidRPr="00BC2E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 Министерства образования и науки Российской Федерации </w:t>
        </w:r>
        <w:r w:rsidR="00B6599D" w:rsidRPr="00BC2E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  <w:t>от 06.10.2009 № 373</w:t>
        </w:r>
      </w:hyperlink>
      <w:r w:rsidR="00B6599D" w:rsidRPr="00BC2E30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«Об утверждении федерального государственного образовательного стандарта начального общего образования» с изменениями и дополнениями от 31.12.2015 № 1576 (</w:t>
      </w:r>
      <w:proofErr w:type="spellStart"/>
      <w:r w:rsidR="00B6599D" w:rsidRPr="00BC2E30">
        <w:rPr>
          <w:rFonts w:ascii="Times New Roman" w:eastAsia="Times New Roman" w:hAnsi="Times New Roman" w:cs="Times New Roman"/>
          <w:sz w:val="24"/>
          <w:szCs w:val="24"/>
          <w:lang w:eastAsia="ru-RU"/>
        </w:rPr>
        <w:t>п.п</w:t>
      </w:r>
      <w:proofErr w:type="spellEnd"/>
      <w:r w:rsidR="00B6599D" w:rsidRPr="00BC2E30">
        <w:rPr>
          <w:rFonts w:ascii="Times New Roman" w:eastAsia="Times New Roman" w:hAnsi="Times New Roman" w:cs="Times New Roman"/>
          <w:sz w:val="24"/>
          <w:szCs w:val="24"/>
          <w:lang w:eastAsia="ru-RU"/>
        </w:rPr>
        <w:t>. 12.1., 12.2; п. 19.3)</w:t>
      </w:r>
    </w:p>
    <w:p w14:paraId="15BBB6AD" w14:textId="77777777" w:rsidR="00D55B0C" w:rsidRPr="00BC2E30" w:rsidRDefault="00D55B0C" w:rsidP="00BC2E3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29.12.2010г.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14:paraId="5D5BCCDC" w14:textId="6946306E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план начального общего образования составлен в соответствии с требованиями ФГОС</w:t>
      </w:r>
      <w:r w:rsidR="00912DB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НОО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14:paraId="25CEEEBD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Содержание образования на уровне начального общего образования реализуется преимущественно за счет введения учебных курсов, обеспечивающих целостное восприятие мира, системно-</w:t>
      </w: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деятельностного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подхода и индивидуализации обучения.</w:t>
      </w:r>
    </w:p>
    <w:p w14:paraId="0EA981D5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Настоящий учебный план определяет объём учебной нагрузки учащихся, состав учебных предметов, распределяет учебное время, отводимое на освоение содержания образования по учебным предметам и годам обучения.</w:t>
      </w:r>
    </w:p>
    <w:p w14:paraId="17E69290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Реализация учебного плана на начальной ступени общего образования направлена на формирование базовых основ и фундамента всего последующего обучения, в том числе:</w:t>
      </w:r>
    </w:p>
    <w:p w14:paraId="03914B0C" w14:textId="77777777" w:rsidR="00D55B0C" w:rsidRPr="00BC2E30" w:rsidRDefault="00D55B0C" w:rsidP="00BC2E30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14:paraId="77F8CFB1" w14:textId="77777777" w:rsidR="00D55B0C" w:rsidRPr="00BC2E30" w:rsidRDefault="00D55B0C" w:rsidP="00BC2E30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универсальных учебных действий;</w:t>
      </w:r>
    </w:p>
    <w:p w14:paraId="1F44AC51" w14:textId="77777777" w:rsidR="00D55B0C" w:rsidRPr="00BC2E30" w:rsidRDefault="00D55B0C" w:rsidP="00BC2E30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познавательной мотивации и интересов учащихся,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14:paraId="28937260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Основными принципами при составлении учебного плана являются:</w:t>
      </w:r>
    </w:p>
    <w:p w14:paraId="3B978346" w14:textId="77777777" w:rsidR="00D55B0C" w:rsidRPr="00BC2E30" w:rsidRDefault="00D55B0C" w:rsidP="00BC2E30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учет специфики общеобразовательного учреждения;</w:t>
      </w:r>
    </w:p>
    <w:p w14:paraId="3E93E953" w14:textId="5312954D" w:rsidR="00D55B0C" w:rsidRPr="00BC2E30" w:rsidRDefault="00D55B0C" w:rsidP="00BC2E30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учет социального заказа родителей</w:t>
      </w:r>
      <w:r w:rsidR="006A36F0">
        <w:rPr>
          <w:rFonts w:ascii="Times New Roman" w:eastAsia="Calibri" w:hAnsi="Times New Roman" w:cs="Times New Roman"/>
          <w:sz w:val="24"/>
          <w:szCs w:val="24"/>
        </w:rPr>
        <w:t xml:space="preserve"> (законных представителей)</w:t>
      </w:r>
      <w:r w:rsidRPr="00BC2E30">
        <w:rPr>
          <w:rFonts w:ascii="Times New Roman" w:eastAsia="Calibri" w:hAnsi="Times New Roman" w:cs="Times New Roman"/>
          <w:sz w:val="24"/>
          <w:szCs w:val="24"/>
        </w:rPr>
        <w:t xml:space="preserve"> и учащихся в процессе получения знаний, являющихся достаточной базой для формирования общей культуры, адаптации к новым социальным условиям развития общества;</w:t>
      </w:r>
    </w:p>
    <w:p w14:paraId="4B6AE746" w14:textId="77777777" w:rsidR="00D55B0C" w:rsidRPr="00BC2E30" w:rsidRDefault="00D55B0C" w:rsidP="00BC2E30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учет региональных возможностей для продолжения обучения;</w:t>
      </w:r>
    </w:p>
    <w:p w14:paraId="5F374544" w14:textId="77777777" w:rsidR="00D55B0C" w:rsidRPr="00BC2E30" w:rsidRDefault="00D55B0C" w:rsidP="00BC2E30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стабильность учебного плана.</w:t>
      </w:r>
    </w:p>
    <w:p w14:paraId="66691D90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69A011AD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Учебный план 1-4 классов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состоит из </w:t>
      </w:r>
      <w:r w:rsidRPr="00BC2E3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двух частей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: обязательной части и части, формируемой участниками образовательных отношений.</w:t>
      </w:r>
    </w:p>
    <w:p w14:paraId="3CD2F70F" w14:textId="21ACBD78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Обязательная часть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устанавливает обязательные для изучения учебные предметы: «Русский язык», «Литературное чтение», </w:t>
      </w:r>
      <w:r w:rsidR="00801359"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«Родной язык», «Литературное чтение на родном языке», 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«Иностранный язык», «Математика», «Окружающий мир», «Изобразительное искусство», «Музыка», «Технология», «Физическая культура», «Основы религиозных культур и светской этики» и учебное время, отводимое на их изучение по классам (годам) обучения. 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14:paraId="045CD2CB" w14:textId="77777777" w:rsidR="00D55B0C" w:rsidRPr="00BC2E30" w:rsidRDefault="00D55B0C" w:rsidP="00BC2E30">
      <w:pPr>
        <w:pStyle w:val="aa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формирование гражданской идентичности школьников, приобщение их к общекультурным, национальным и этнокультурным ценностям;</w:t>
      </w:r>
    </w:p>
    <w:p w14:paraId="780F6F23" w14:textId="77777777" w:rsidR="00D55B0C" w:rsidRPr="00BC2E30" w:rsidRDefault="00D55B0C" w:rsidP="00BC2E30">
      <w:pPr>
        <w:pStyle w:val="aa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готовности обучающихся к продолжению образования на последующих ступенях основного общего образования, их приобщения к информационным технологиям;</w:t>
      </w:r>
    </w:p>
    <w:p w14:paraId="0327972B" w14:textId="77777777" w:rsidR="00D55B0C" w:rsidRPr="00BC2E30" w:rsidRDefault="00D55B0C" w:rsidP="00BC2E30">
      <w:pPr>
        <w:pStyle w:val="aa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2E30">
        <w:rPr>
          <w:rFonts w:ascii="Times New Roman" w:eastAsia="Calibri" w:hAnsi="Times New Roman" w:cs="Times New Roman"/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14:paraId="20DEED11" w14:textId="77777777" w:rsidR="00D55B0C" w:rsidRPr="00BC2E30" w:rsidRDefault="00D55B0C" w:rsidP="00BC2E30">
      <w:pPr>
        <w:pStyle w:val="aa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личностное развитие обучающихся в соответствии с его индивидуальностью.</w:t>
      </w:r>
    </w:p>
    <w:p w14:paraId="2339719B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Часть учебного плана, формируемая участниками образовательных отношений, обеспечивает реализацию компонента образовательного учреждения.</w:t>
      </w:r>
    </w:p>
    <w:p w14:paraId="6DC81C46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Часть, формируемая участниками образовательных отношений, реализуется через учебный план и план внеурочной деятельности. Время, отведённое на внеурочную деятельность, не учитывается при определении максимально допустимой недельной нагрузки обучающихся по учебному плану.</w:t>
      </w:r>
    </w:p>
    <w:p w14:paraId="30F1A8E2" w14:textId="44678719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П</w:t>
      </w:r>
      <w:r w:rsidRPr="00BC2E30">
        <w:rPr>
          <w:rFonts w:ascii="Times New Roman" w:eastAsia="Times New Roman" w:hAnsi="Times New Roman" w:cs="Times New Roman"/>
          <w:spacing w:val="10"/>
          <w:sz w:val="24"/>
          <w:szCs w:val="24"/>
          <w:lang w:bidi="en-US"/>
        </w:rPr>
        <w:t xml:space="preserve">родолжительность учебного года в 1 классе - 33 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учебные, во 2 - 4 классах – 34 учебные недели. Работа МБОУ «СОШ № 6» организуется в режиме пятидневной недели в первую смену при использовании «ступенчатого» режима обучения в 1 классе: в сентябре-октябре - по 3 урока в день по 35 минут каждый и один раз в неделю 4-ый урок - урок физической культуры,</w:t>
      </w:r>
      <w:r w:rsidRPr="00BC2E30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ноябре-декабре - по 4 урока по 35 минут каждый и один раз в неделю 5-ый урок - урок физической культуры; в январе-мае - по 4 урока </w:t>
      </w:r>
      <w:r w:rsidR="00B37AB5"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по 40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минут каждый и один раз в неделю 5-ый урок - урок физической культуры. </w:t>
      </w:r>
    </w:p>
    <w:p w14:paraId="41E8BEE4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В 1-ом классе максимальная недельная аудиторная учебная нагрузка 21 час. Во 2 - 4-х классах максимальная недельная аудиторная учебная нагрузка 23 часа. Максимальный объем учебной нагрузки учащихся при 5-дневной учебной неделе не превышен (требования СанПиН 2.4.2.2821-10).</w:t>
      </w:r>
    </w:p>
    <w:p w14:paraId="18F01409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1-4 классах </w:t>
      </w:r>
      <w:r w:rsidRPr="00BC2E30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учебный план 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представлен следующими </w:t>
      </w:r>
      <w:r w:rsidRPr="00BC2E30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>предметными областями: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14:paraId="4D3D63A0" w14:textId="77777777" w:rsidR="00D55B0C" w:rsidRPr="00BC2E30" w:rsidRDefault="009B674B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Родной язык и литературное чтение на родном языке</w:t>
      </w:r>
      <w:r w:rsidR="00D55B0C"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14:paraId="4723E078" w14:textId="77777777" w:rsidR="009B674B" w:rsidRPr="00BC2E30" w:rsidRDefault="009B674B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Русский язык и литературное чтение</w:t>
      </w:r>
      <w:r w:rsidR="00554B1F"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14:paraId="46673249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Иностранный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язык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0000FA6F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Математика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и </w:t>
      </w: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информатика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4094149E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Обществознание и естествознание (Окружающий мир);</w:t>
      </w:r>
    </w:p>
    <w:p w14:paraId="0BE7D642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Искусство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; </w:t>
      </w:r>
    </w:p>
    <w:p w14:paraId="58134FAF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Технология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14:paraId="77E4BEC4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2E30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>Основы религиозных культур и светской этики;</w:t>
      </w:r>
    </w:p>
    <w:p w14:paraId="1D776F60" w14:textId="77777777" w:rsidR="00D55B0C" w:rsidRPr="00BC2E30" w:rsidRDefault="00D55B0C" w:rsidP="00BC2E30">
      <w:pPr>
        <w:pStyle w:val="aa"/>
        <w:numPr>
          <w:ilvl w:val="0"/>
          <w:numId w:val="25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Физическая </w:t>
      </w:r>
      <w:proofErr w:type="spellStart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культура</w:t>
      </w:r>
      <w:proofErr w:type="spellEnd"/>
      <w:r w:rsidRPr="00BC2E30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.</w:t>
      </w:r>
    </w:p>
    <w:p w14:paraId="199DF6FE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По выбору родителей (законных представителей) в 4 классе в курсе «Основы религиозных культур и светской этики» изучается модуль «Основы православной культуры».</w:t>
      </w:r>
    </w:p>
    <w:p w14:paraId="5C192199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Формы промежуточной аттестации учащихся</w:t>
      </w:r>
    </w:p>
    <w:p w14:paraId="4B2AD4AE" w14:textId="0100B676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Промежуточная аттестация проводится в соответствии с Положением о </w:t>
      </w:r>
      <w:r w:rsidR="003A1056"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>формах, периодичности и порядке текущего контроля успеваемости и промежуточной аттестации учащихся</w:t>
      </w:r>
      <w:r w:rsidRPr="00BC2E3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bidi="en-US"/>
        </w:rPr>
        <w:t xml:space="preserve">, </w:t>
      </w:r>
      <w:r w:rsidRPr="00BC2E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Приказами и инструктивными письмами Министерства образования и науки РФ и Тульской области по итогам учебного года в сроки, установленные календарным учебным графиком школы. </w:t>
      </w:r>
    </w:p>
    <w:p w14:paraId="452DF8D8" w14:textId="576522D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В 1 классе </w:t>
      </w:r>
      <w:r w:rsidR="00B37AB5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реализуется </w:t>
      </w:r>
      <w:proofErr w:type="spellStart"/>
      <w:r w:rsidRPr="00BC2E30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безотметочная</w:t>
      </w:r>
      <w:proofErr w:type="spellEnd"/>
      <w:r w:rsidRPr="00BC2E30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 система обучения.</w:t>
      </w:r>
    </w:p>
    <w:p w14:paraId="0FB043F3" w14:textId="77777777" w:rsidR="00D55B0C" w:rsidRPr="00BC2E30" w:rsidRDefault="00D55B0C" w:rsidP="00BC2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BC2E30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В соответствии с требованиями ФГОС промежуточная аттестация во 2-4 классах проводится в форме </w:t>
      </w:r>
      <w:proofErr w:type="spellStart"/>
      <w:r w:rsidRPr="00BC2E30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метапредметных</w:t>
      </w:r>
      <w:proofErr w:type="spellEnd"/>
      <w:r w:rsidRPr="00BC2E30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 xml:space="preserve"> диагностических работ (комплексных контрольных работ).</w:t>
      </w:r>
    </w:p>
    <w:p w14:paraId="782B6DB5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Учебный план начального общего образования </w:t>
      </w:r>
    </w:p>
    <w:p w14:paraId="351CADF1" w14:textId="31EFBA80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01"/>
        <w:gridCol w:w="2601"/>
        <w:gridCol w:w="1091"/>
        <w:gridCol w:w="1091"/>
        <w:gridCol w:w="1091"/>
        <w:gridCol w:w="1095"/>
      </w:tblGrid>
      <w:tr w:rsidR="00B975EB" w:rsidRPr="00B975EB" w14:paraId="3DA26191" w14:textId="77777777" w:rsidTr="00B975EB">
        <w:trPr>
          <w:trHeight w:val="300"/>
        </w:trPr>
        <w:tc>
          <w:tcPr>
            <w:tcW w:w="1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8ED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FD24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2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0D8B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</w:tr>
      <w:tr w:rsidR="00B975EB" w:rsidRPr="00B975EB" w14:paraId="63720E53" w14:textId="77777777" w:rsidTr="00B975EB">
        <w:trPr>
          <w:trHeight w:val="300"/>
        </w:trPr>
        <w:tc>
          <w:tcPr>
            <w:tcW w:w="1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5C9E0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E53D1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250AB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1абв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7E7E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2абв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AA7D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3аб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533D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абв</w:t>
            </w:r>
            <w:proofErr w:type="spellEnd"/>
          </w:p>
        </w:tc>
      </w:tr>
      <w:tr w:rsidR="00B975EB" w:rsidRPr="00B975EB" w14:paraId="4D5829C7" w14:textId="77777777" w:rsidTr="00B975EB">
        <w:trPr>
          <w:trHeight w:val="300"/>
        </w:trPr>
        <w:tc>
          <w:tcPr>
            <w:tcW w:w="1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C7CD7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E1327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E1B135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B975EB" w:rsidRPr="00B975EB" w14:paraId="349ACDEA" w14:textId="77777777" w:rsidTr="00B975EB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783D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B975EB" w:rsidRPr="00B975EB" w14:paraId="4218D8AB" w14:textId="77777777" w:rsidTr="00B975EB">
        <w:trPr>
          <w:trHeight w:val="300"/>
        </w:trPr>
        <w:tc>
          <w:tcPr>
            <w:tcW w:w="13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63EC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2D60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9124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070A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F93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03C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975EB" w:rsidRPr="00B975EB" w14:paraId="28E8A85F" w14:textId="77777777" w:rsidTr="00B975EB">
        <w:trPr>
          <w:trHeight w:val="624"/>
        </w:trPr>
        <w:tc>
          <w:tcPr>
            <w:tcW w:w="13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E200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F797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0A4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6A37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A0F0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F2AD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75EB" w:rsidRPr="00B975EB" w14:paraId="02DFE390" w14:textId="77777777" w:rsidTr="00B975EB">
        <w:trPr>
          <w:trHeight w:val="300"/>
        </w:trPr>
        <w:tc>
          <w:tcPr>
            <w:tcW w:w="13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900FF8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14D33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6888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07EE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B0171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069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4A35079B" w14:textId="77777777" w:rsidTr="00B975EB">
        <w:trPr>
          <w:trHeight w:val="936"/>
        </w:trPr>
        <w:tc>
          <w:tcPr>
            <w:tcW w:w="13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9BA97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8244C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689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B27C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376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797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20E857F3" w14:textId="77777777" w:rsidTr="00B975EB">
        <w:trPr>
          <w:trHeight w:val="624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928F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5C33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123A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251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E461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553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75EB" w:rsidRPr="00B975EB" w14:paraId="785E22BA" w14:textId="77777777" w:rsidTr="00B975EB">
        <w:trPr>
          <w:trHeight w:val="624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D7A1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E082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845D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B2E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674B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692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975EB" w:rsidRPr="00B975EB" w14:paraId="5BBE3995" w14:textId="77777777" w:rsidTr="00B975EB">
        <w:trPr>
          <w:trHeight w:val="936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308E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и естествознание (окружающий мир) 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A282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36C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8387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A8F6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B3D2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75EB" w:rsidRPr="00B975EB" w14:paraId="47AFF1A7" w14:textId="77777777" w:rsidTr="00B975EB">
        <w:trPr>
          <w:trHeight w:val="300"/>
        </w:trPr>
        <w:tc>
          <w:tcPr>
            <w:tcW w:w="13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EF1C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D7D2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542D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27BA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DB44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B197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025A821B" w14:textId="77777777" w:rsidTr="00B975EB">
        <w:trPr>
          <w:trHeight w:val="624"/>
        </w:trPr>
        <w:tc>
          <w:tcPr>
            <w:tcW w:w="13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680FD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4447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0D85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63DB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BFC5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2C20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36889F83" w14:textId="77777777" w:rsidTr="00B975EB">
        <w:trPr>
          <w:trHeight w:val="30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E713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B69F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BFC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790E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C010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0592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41D90FCB" w14:textId="77777777" w:rsidTr="00B975EB">
        <w:trPr>
          <w:trHeight w:val="624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2687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DCE4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D41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7310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29CA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29A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75EB" w:rsidRPr="00B975EB" w14:paraId="5F85C3D9" w14:textId="77777777" w:rsidTr="00B975EB">
        <w:trPr>
          <w:trHeight w:val="1248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A3D5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E7FE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A4E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3E5C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51F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9AE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5DF2F555" w14:textId="77777777" w:rsidTr="00B975EB">
        <w:trPr>
          <w:trHeight w:val="312"/>
        </w:trPr>
        <w:tc>
          <w:tcPr>
            <w:tcW w:w="2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53F2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24E8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C8C0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39F4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1512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B975EB" w:rsidRPr="00B975EB" w14:paraId="2CE564D2" w14:textId="77777777" w:rsidTr="00B975EB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A94A5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B975EB" w:rsidRPr="00B975EB" w14:paraId="461F78CD" w14:textId="77777777" w:rsidTr="00B975EB">
        <w:trPr>
          <w:trHeight w:val="615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8ED3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19E1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B5DD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B30E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FCC5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05DC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6F15E6A9" w14:textId="77777777" w:rsidTr="00B975EB">
        <w:trPr>
          <w:trHeight w:val="300"/>
        </w:trPr>
        <w:tc>
          <w:tcPr>
            <w:tcW w:w="2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A2CEF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AC35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4FDB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864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7C00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975EB" w:rsidRPr="00B975EB" w14:paraId="5CED434F" w14:textId="77777777" w:rsidTr="00B975EB">
        <w:trPr>
          <w:trHeight w:val="312"/>
        </w:trPr>
        <w:tc>
          <w:tcPr>
            <w:tcW w:w="2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14:paraId="363ED95B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4254A8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5AA02E7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63E1F2D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3ED139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B975EB" w:rsidRPr="00B975EB" w14:paraId="25972193" w14:textId="77777777" w:rsidTr="00B975EB">
        <w:trPr>
          <w:trHeight w:val="960"/>
        </w:trPr>
        <w:tc>
          <w:tcPr>
            <w:tcW w:w="2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C121B" w14:textId="77777777" w:rsidR="00B975EB" w:rsidRPr="00B975EB" w:rsidRDefault="00B975EB" w:rsidP="00B975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5892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ACCF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5DE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9B63" w14:textId="77777777" w:rsidR="00B975EB" w:rsidRPr="00B975EB" w:rsidRDefault="00B975EB" w:rsidP="00B97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7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</w:tbl>
    <w:p w14:paraId="0510E312" w14:textId="77777777" w:rsidR="00D55B0C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6824769B" w14:textId="77777777" w:rsidR="000E4690" w:rsidRDefault="000E4690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59E71536" w14:textId="77777777" w:rsidR="000E4690" w:rsidRDefault="000E4690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sectPr w:rsidR="000E4690" w:rsidSect="000E46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621DF"/>
    <w:multiLevelType w:val="hybridMultilevel"/>
    <w:tmpl w:val="4F48D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40AAD"/>
    <w:multiLevelType w:val="hybridMultilevel"/>
    <w:tmpl w:val="88B89A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9C1FF5"/>
    <w:multiLevelType w:val="hybridMultilevel"/>
    <w:tmpl w:val="72EADA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5A65EB"/>
    <w:multiLevelType w:val="hybridMultilevel"/>
    <w:tmpl w:val="58F8A9B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FD5832"/>
    <w:multiLevelType w:val="hybridMultilevel"/>
    <w:tmpl w:val="616861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6334E3"/>
    <w:multiLevelType w:val="hybridMultilevel"/>
    <w:tmpl w:val="5E0A3C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40792"/>
    <w:multiLevelType w:val="multilevel"/>
    <w:tmpl w:val="65B07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AC0AC3"/>
    <w:multiLevelType w:val="hybridMultilevel"/>
    <w:tmpl w:val="2A28B0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A55C04"/>
    <w:multiLevelType w:val="hybridMultilevel"/>
    <w:tmpl w:val="B9101B8A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0" w15:restartNumberingAfterBreak="0">
    <w:nsid w:val="20E47F3E"/>
    <w:multiLevelType w:val="hybridMultilevel"/>
    <w:tmpl w:val="10C81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D11E42"/>
    <w:multiLevelType w:val="hybridMultilevel"/>
    <w:tmpl w:val="21ECD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EE7B83"/>
    <w:multiLevelType w:val="hybridMultilevel"/>
    <w:tmpl w:val="3D38089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B874D02"/>
    <w:multiLevelType w:val="hybridMultilevel"/>
    <w:tmpl w:val="F96C5A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8987F46"/>
    <w:multiLevelType w:val="hybridMultilevel"/>
    <w:tmpl w:val="516400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C782A04"/>
    <w:multiLevelType w:val="hybridMultilevel"/>
    <w:tmpl w:val="42EA974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0112B48"/>
    <w:multiLevelType w:val="hybridMultilevel"/>
    <w:tmpl w:val="397CD2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2D84A1B"/>
    <w:multiLevelType w:val="hybridMultilevel"/>
    <w:tmpl w:val="A79CB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5A96223"/>
    <w:multiLevelType w:val="hybridMultilevel"/>
    <w:tmpl w:val="2A2E7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E813FC"/>
    <w:multiLevelType w:val="hybridMultilevel"/>
    <w:tmpl w:val="F28699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6E9B0926"/>
    <w:multiLevelType w:val="hybridMultilevel"/>
    <w:tmpl w:val="5CD25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1155C"/>
    <w:multiLevelType w:val="hybridMultilevel"/>
    <w:tmpl w:val="AB3A4D30"/>
    <w:lvl w:ilvl="0" w:tplc="7E24C1B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2" w15:restartNumberingAfterBreak="0">
    <w:nsid w:val="78EE04D4"/>
    <w:multiLevelType w:val="hybridMultilevel"/>
    <w:tmpl w:val="7862CD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17"/>
  </w:num>
  <w:num w:numId="5">
    <w:abstractNumId w:val="2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0"/>
  </w:num>
  <w:num w:numId="9">
    <w:abstractNumId w:val="19"/>
  </w:num>
  <w:num w:numId="10">
    <w:abstractNumId w:val="16"/>
  </w:num>
  <w:num w:numId="11">
    <w:abstractNumId w:val="8"/>
  </w:num>
  <w:num w:numId="12">
    <w:abstractNumId w:val="10"/>
  </w:num>
  <w:num w:numId="13">
    <w:abstractNumId w:val="6"/>
  </w:num>
  <w:num w:numId="14">
    <w:abstractNumId w:val="9"/>
  </w:num>
  <w:num w:numId="15">
    <w:abstractNumId w:val="18"/>
  </w:num>
  <w:num w:numId="16">
    <w:abstractNumId w:val="4"/>
  </w:num>
  <w:num w:numId="17">
    <w:abstractNumId w:val="3"/>
  </w:num>
  <w:num w:numId="18">
    <w:abstractNumId w:val="11"/>
  </w:num>
  <w:num w:numId="19">
    <w:abstractNumId w:val="21"/>
  </w:num>
  <w:num w:numId="20">
    <w:abstractNumId w:val="13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2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37"/>
    <w:rsid w:val="00003037"/>
    <w:rsid w:val="0002547B"/>
    <w:rsid w:val="00090E56"/>
    <w:rsid w:val="00095F9C"/>
    <w:rsid w:val="000E4690"/>
    <w:rsid w:val="000E6C94"/>
    <w:rsid w:val="001F3B28"/>
    <w:rsid w:val="001F554B"/>
    <w:rsid w:val="00346E74"/>
    <w:rsid w:val="003A1056"/>
    <w:rsid w:val="003B795D"/>
    <w:rsid w:val="004060AD"/>
    <w:rsid w:val="00524F4A"/>
    <w:rsid w:val="00532D67"/>
    <w:rsid w:val="00541E43"/>
    <w:rsid w:val="00542B54"/>
    <w:rsid w:val="005470E5"/>
    <w:rsid w:val="00554B1F"/>
    <w:rsid w:val="005C24D9"/>
    <w:rsid w:val="005F765C"/>
    <w:rsid w:val="006544A1"/>
    <w:rsid w:val="006A36F0"/>
    <w:rsid w:val="00774E32"/>
    <w:rsid w:val="00791A46"/>
    <w:rsid w:val="0079579F"/>
    <w:rsid w:val="00801359"/>
    <w:rsid w:val="0087709F"/>
    <w:rsid w:val="008A29C8"/>
    <w:rsid w:val="009117EF"/>
    <w:rsid w:val="00912DB0"/>
    <w:rsid w:val="00982E25"/>
    <w:rsid w:val="009B674B"/>
    <w:rsid w:val="00A43735"/>
    <w:rsid w:val="00AD3C93"/>
    <w:rsid w:val="00B37AB5"/>
    <w:rsid w:val="00B6599D"/>
    <w:rsid w:val="00B975EB"/>
    <w:rsid w:val="00BC003F"/>
    <w:rsid w:val="00BC2E30"/>
    <w:rsid w:val="00C16CD4"/>
    <w:rsid w:val="00C46411"/>
    <w:rsid w:val="00C73DB5"/>
    <w:rsid w:val="00C94899"/>
    <w:rsid w:val="00D22C94"/>
    <w:rsid w:val="00D55B0C"/>
    <w:rsid w:val="00D60425"/>
    <w:rsid w:val="00DE1697"/>
    <w:rsid w:val="00DE6247"/>
    <w:rsid w:val="00FD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BBD0"/>
  <w15:docId w15:val="{6B204B50-0BE6-4BA8-8BC0-0E59BDA06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5B0C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55B0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55B0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55B0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55B0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55B0C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D55B0C"/>
    <w:pPr>
      <w:ind w:left="720"/>
      <w:contextualSpacing/>
    </w:pPr>
  </w:style>
  <w:style w:type="paragraph" w:customStyle="1" w:styleId="Noparagraphstyle">
    <w:name w:val="[No paragraph style]"/>
    <w:rsid w:val="00D55B0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7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crodost14.nios.ru/sites/gcrodost14.nios.ru/files/2._fgos_noo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Пользователь Windows</cp:lastModifiedBy>
  <cp:revision>51</cp:revision>
  <cp:lastPrinted>2020-09-02T13:33:00Z</cp:lastPrinted>
  <dcterms:created xsi:type="dcterms:W3CDTF">2018-08-31T09:31:00Z</dcterms:created>
  <dcterms:modified xsi:type="dcterms:W3CDTF">2020-09-03T05:38:00Z</dcterms:modified>
</cp:coreProperties>
</file>